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6C4E8" w14:textId="19500B08" w:rsidR="00111029" w:rsidRDefault="00111029">
      <w:r>
        <w:rPr>
          <w:noProof/>
        </w:rPr>
        <w:drawing>
          <wp:inline distT="0" distB="0" distL="0" distR="0" wp14:anchorId="3074DC9D" wp14:editId="501F29BD">
            <wp:extent cx="5753100" cy="904875"/>
            <wp:effectExtent l="0" t="0" r="0" b="9525"/>
            <wp:docPr id="21246675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C319C" w14:textId="77777777" w:rsidR="00111029" w:rsidRDefault="00111029"/>
    <w:p w14:paraId="11A15F43" w14:textId="77777777" w:rsidR="00111029" w:rsidRPr="00111029" w:rsidRDefault="00111029" w:rsidP="00111029">
      <w:r w:rsidRPr="00111029">
        <w:rPr>
          <w:b/>
          <w:bCs/>
        </w:rPr>
        <w:t>Program "Korpus Wsparcia Seniorów" na rok 2024</w:t>
      </w:r>
    </w:p>
    <w:p w14:paraId="76D05724" w14:textId="77777777" w:rsidR="00111029" w:rsidRPr="00111029" w:rsidRDefault="00111029" w:rsidP="00111029">
      <w:r w:rsidRPr="00111029">
        <w:t>Gminny Ośrodek Pomocy Społecznej w Wejherowie informuje o podpisaniu umowy z Wojewodą Pomorskim w sprawie udzielenia dofinansowania w ramach programu Ministra Rodziny, Pracy i Polityki Społecznej „Korpus Wsparcia Seniorów” na rok 2024 obejmujący swoim zakresem dwa moduły:</w:t>
      </w:r>
    </w:p>
    <w:p w14:paraId="31ABFD0F" w14:textId="77777777" w:rsidR="00111029" w:rsidRPr="00111029" w:rsidRDefault="00111029" w:rsidP="00111029">
      <w:r w:rsidRPr="00111029">
        <w:rPr>
          <w:b/>
          <w:bCs/>
        </w:rPr>
        <w:t>Moduł I</w:t>
      </w:r>
      <w:r w:rsidRPr="00111029">
        <w:t xml:space="preserve"> - Celem Programu jest zapewnienie usług opiekuńczych w formie usług sąsiedzkich osobom samotnym, które z powodu wieku, choroby lub innych przyczyn wymagają pomocy innych osób a są jej pozbawione.</w:t>
      </w:r>
    </w:p>
    <w:p w14:paraId="2E180164" w14:textId="77777777" w:rsidR="00111029" w:rsidRPr="00111029" w:rsidRDefault="00111029" w:rsidP="00111029">
      <w:r w:rsidRPr="00111029">
        <w:t>Planuje się uruchomienie 10 środowisk pomocy sąsiedzkiej.</w:t>
      </w:r>
    </w:p>
    <w:p w14:paraId="69FA241B" w14:textId="77777777" w:rsidR="00111029" w:rsidRPr="00111029" w:rsidRDefault="00111029" w:rsidP="00111029">
      <w:r w:rsidRPr="00111029">
        <w:rPr>
          <w:b/>
          <w:bCs/>
        </w:rPr>
        <w:t>Moduł II</w:t>
      </w:r>
      <w:r w:rsidRPr="00111029">
        <w:t xml:space="preserve"> - Celem Programu jest poprawa bezpieczeństwa oraz możliwości samodzielnego funkcjonowania w miejscu zamieszkania osób starszych przez dostęp do tzw. „opieki na odległość”.</w:t>
      </w:r>
    </w:p>
    <w:p w14:paraId="3C48044A" w14:textId="77777777" w:rsidR="00111029" w:rsidRPr="00111029" w:rsidRDefault="00111029" w:rsidP="00111029">
      <w:r w:rsidRPr="00111029">
        <w:t>Adresatami programu  są mieszkańcy Gminy Wejherowo w wieku 65 lat i więcej, którzy mają problemy z samodzielnym funkcjonowaniem ze względu na stan zdrowia, prowadzący samodzielne gospodarstwa domowe lub mieszkający z osobami bliskimi, które nie są w stanie zapewnić im wystarczającego wsparcia.</w:t>
      </w:r>
    </w:p>
    <w:p w14:paraId="31D9549D" w14:textId="77777777" w:rsidR="00111029" w:rsidRPr="00111029" w:rsidRDefault="00111029" w:rsidP="00111029">
      <w:r w:rsidRPr="00111029">
        <w:t>Z  programu korzysta  28 mieszkańców Gminy Wejherowo.</w:t>
      </w:r>
    </w:p>
    <w:p w14:paraId="798FDAAE" w14:textId="77777777" w:rsidR="00111029" w:rsidRPr="00111029" w:rsidRDefault="00111029" w:rsidP="00111029">
      <w:r w:rsidRPr="00111029">
        <w:t>Na realizację programu Gmina Wejherowo z dotacji celowej budżetu państwa otrzymała:</w:t>
      </w:r>
    </w:p>
    <w:p w14:paraId="1EC548A3" w14:textId="77777777" w:rsidR="00111029" w:rsidRPr="00111029" w:rsidRDefault="00111029" w:rsidP="00111029">
      <w:r w:rsidRPr="00111029">
        <w:rPr>
          <w:b/>
          <w:bCs/>
        </w:rPr>
        <w:t>Moduł I</w:t>
      </w:r>
      <w:r w:rsidRPr="00111029">
        <w:t xml:space="preserve">    dofinansowanie w wysokości:       </w:t>
      </w:r>
      <w:r w:rsidRPr="00111029">
        <w:rPr>
          <w:b/>
          <w:bCs/>
        </w:rPr>
        <w:t>65.581,00 zł</w:t>
      </w:r>
    </w:p>
    <w:p w14:paraId="11805FC6" w14:textId="77777777" w:rsidR="00111029" w:rsidRPr="00111029" w:rsidRDefault="00111029" w:rsidP="00111029">
      <w:r w:rsidRPr="00111029">
        <w:t>                              wkład własny Gminy :   </w:t>
      </w:r>
      <w:r w:rsidRPr="00111029">
        <w:rPr>
          <w:b/>
          <w:bCs/>
        </w:rPr>
        <w:t xml:space="preserve"> 16.396,00 zł</w:t>
      </w:r>
    </w:p>
    <w:p w14:paraId="04E6D825" w14:textId="77777777" w:rsidR="00111029" w:rsidRPr="00111029" w:rsidRDefault="00111029" w:rsidP="00111029">
      <w:r w:rsidRPr="00111029">
        <w:t xml:space="preserve">                      całkowita wartość zadania :    </w:t>
      </w:r>
      <w:r w:rsidRPr="00111029">
        <w:rPr>
          <w:b/>
          <w:bCs/>
        </w:rPr>
        <w:t>81.977,00 zł</w:t>
      </w:r>
    </w:p>
    <w:p w14:paraId="26FEB32C" w14:textId="77777777" w:rsidR="00111029" w:rsidRPr="00111029" w:rsidRDefault="00111029" w:rsidP="00111029">
      <w:r w:rsidRPr="00111029">
        <w:rPr>
          <w:b/>
          <w:bCs/>
        </w:rPr>
        <w:t>Moduł II</w:t>
      </w:r>
      <w:r w:rsidRPr="00111029">
        <w:t xml:space="preserve">   dofinansowanie w wysokości:     </w:t>
      </w:r>
      <w:r w:rsidRPr="00111029">
        <w:rPr>
          <w:b/>
          <w:bCs/>
        </w:rPr>
        <w:t>11.520,00 zł</w:t>
      </w:r>
    </w:p>
    <w:p w14:paraId="142C6D83" w14:textId="77777777" w:rsidR="00111029" w:rsidRPr="00111029" w:rsidRDefault="00111029" w:rsidP="00111029">
      <w:r w:rsidRPr="00111029">
        <w:t>                              wkład własny Gminy :     </w:t>
      </w:r>
      <w:r w:rsidRPr="00111029">
        <w:rPr>
          <w:b/>
          <w:bCs/>
        </w:rPr>
        <w:t>2.880,00 zł</w:t>
      </w:r>
    </w:p>
    <w:p w14:paraId="0771FBDB" w14:textId="77777777" w:rsidR="00111029" w:rsidRPr="00111029" w:rsidRDefault="00111029" w:rsidP="00111029">
      <w:r w:rsidRPr="00111029">
        <w:t xml:space="preserve">                      całkowita wartość zadania :   </w:t>
      </w:r>
      <w:r w:rsidRPr="00111029">
        <w:rPr>
          <w:b/>
          <w:bCs/>
        </w:rPr>
        <w:t>14.400,00 zł</w:t>
      </w:r>
    </w:p>
    <w:p w14:paraId="031BE6AD" w14:textId="77777777" w:rsidR="00111029" w:rsidRDefault="00111029"/>
    <w:sectPr w:rsidR="00111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29"/>
    <w:rsid w:val="00111029"/>
    <w:rsid w:val="0085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59B1"/>
  <w15:chartTrackingRefBased/>
  <w15:docId w15:val="{99584FDE-CE37-449C-89B0-E0BD95B5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10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0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0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0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0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0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0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0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0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0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0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0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0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0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0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0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0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0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0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0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0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10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0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0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0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0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1</cp:revision>
  <dcterms:created xsi:type="dcterms:W3CDTF">2026-07-16T11:33:00Z</dcterms:created>
  <dcterms:modified xsi:type="dcterms:W3CDTF">2026-07-16T11:34:00Z</dcterms:modified>
</cp:coreProperties>
</file>